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39" w:rsidRDefault="00887239" w:rsidP="00617CFE">
      <w:pPr>
        <w:spacing w:before="100" w:beforeAutospacing="1" w:after="100" w:afterAutospacing="1" w:line="240" w:lineRule="auto"/>
        <w:ind w:firstLine="708"/>
        <w:jc w:val="both"/>
        <w:rPr>
          <w:rFonts w:eastAsia="Times New Roman"/>
          <w:sz w:val="48"/>
          <w:szCs w:val="48"/>
          <w:lang w:eastAsia="it-IT"/>
        </w:rPr>
      </w:pPr>
    </w:p>
    <w:p w:rsidR="00887239" w:rsidRPr="00887239" w:rsidRDefault="00887239" w:rsidP="00887239">
      <w:pPr>
        <w:spacing w:before="100" w:beforeAutospacing="1" w:after="100" w:afterAutospacing="1" w:line="240" w:lineRule="auto"/>
        <w:ind w:firstLine="708"/>
        <w:jc w:val="center"/>
        <w:rPr>
          <w:rFonts w:eastAsia="Times New Roman"/>
          <w:b/>
          <w:sz w:val="52"/>
          <w:szCs w:val="48"/>
          <w:lang w:eastAsia="it-IT"/>
        </w:rPr>
      </w:pPr>
      <w:r w:rsidRPr="00887239">
        <w:rPr>
          <w:rFonts w:eastAsia="Times New Roman"/>
          <w:b/>
          <w:sz w:val="52"/>
          <w:szCs w:val="48"/>
          <w:lang w:eastAsia="it-IT"/>
        </w:rPr>
        <w:t>ISCRIZIONI ANNO SCOLASTICO 2016/17</w:t>
      </w:r>
    </w:p>
    <w:p w:rsidR="00887239" w:rsidRDefault="00617CFE" w:rsidP="00887239">
      <w:pPr>
        <w:spacing w:before="100" w:beforeAutospacing="1" w:after="100" w:afterAutospacing="1" w:line="240" w:lineRule="auto"/>
        <w:jc w:val="both"/>
        <w:rPr>
          <w:rFonts w:eastAsia="Times New Roman"/>
          <w:sz w:val="48"/>
          <w:szCs w:val="48"/>
          <w:lang w:eastAsia="it-IT"/>
        </w:rPr>
      </w:pPr>
      <w:r>
        <w:rPr>
          <w:rFonts w:eastAsia="Times New Roman"/>
          <w:sz w:val="48"/>
          <w:szCs w:val="48"/>
          <w:lang w:eastAsia="it-IT"/>
        </w:rPr>
        <w:t>Come è noto le domande di iscrizione alle classi prime devono essere presentate esclusivamente on line all’indirizzo web:</w:t>
      </w:r>
    </w:p>
    <w:p w:rsidR="00887239" w:rsidRPr="00887239" w:rsidRDefault="006B789E" w:rsidP="00887239">
      <w:pPr>
        <w:spacing w:before="100" w:beforeAutospacing="1" w:after="100" w:afterAutospacing="1" w:line="240" w:lineRule="auto"/>
        <w:ind w:firstLine="708"/>
        <w:jc w:val="center"/>
        <w:rPr>
          <w:rFonts w:eastAsia="Times New Roman"/>
          <w:sz w:val="72"/>
          <w:szCs w:val="48"/>
          <w:lang w:eastAsia="it-IT"/>
        </w:rPr>
      </w:pPr>
      <w:hyperlink r:id="rId8" w:history="1">
        <w:r w:rsidR="00617CFE" w:rsidRPr="00887239">
          <w:rPr>
            <w:rStyle w:val="Collegamentoipertestuale"/>
            <w:rFonts w:eastAsia="Times New Roman"/>
            <w:sz w:val="72"/>
            <w:szCs w:val="48"/>
            <w:lang w:eastAsia="it-IT"/>
          </w:rPr>
          <w:t>www.iscrizioni.istruzione.it</w:t>
        </w:r>
      </w:hyperlink>
    </w:p>
    <w:p w:rsidR="00617CFE" w:rsidRDefault="00617CFE" w:rsidP="00617CFE">
      <w:pPr>
        <w:spacing w:before="100" w:beforeAutospacing="1" w:after="100" w:afterAutospacing="1" w:line="240" w:lineRule="auto"/>
        <w:ind w:firstLine="708"/>
        <w:jc w:val="both"/>
        <w:rPr>
          <w:rFonts w:eastAsia="Times New Roman"/>
          <w:sz w:val="48"/>
          <w:szCs w:val="48"/>
          <w:lang w:eastAsia="it-IT"/>
        </w:rPr>
      </w:pPr>
      <w:r>
        <w:rPr>
          <w:rFonts w:eastAsia="Times New Roman"/>
          <w:sz w:val="48"/>
          <w:szCs w:val="48"/>
          <w:lang w:eastAsia="it-IT"/>
        </w:rPr>
        <w:t xml:space="preserve">dal 22 gennaio al 22 febbraio 2016 </w:t>
      </w:r>
      <w:r>
        <w:rPr>
          <w:rFonts w:eastAsia="Times New Roman"/>
          <w:b/>
          <w:sz w:val="48"/>
          <w:szCs w:val="48"/>
          <w:lang w:eastAsia="it-IT"/>
        </w:rPr>
        <w:t>direttamente dal genitore</w:t>
      </w:r>
      <w:r>
        <w:rPr>
          <w:rFonts w:eastAsia="Times New Roman"/>
          <w:sz w:val="48"/>
          <w:szCs w:val="48"/>
          <w:lang w:eastAsia="it-IT"/>
        </w:rPr>
        <w:t>.</w:t>
      </w:r>
    </w:p>
    <w:p w:rsidR="00887239" w:rsidRDefault="00617CFE" w:rsidP="00887239">
      <w:pPr>
        <w:spacing w:before="100" w:beforeAutospacing="1" w:after="100" w:afterAutospacing="1" w:line="240" w:lineRule="auto"/>
        <w:jc w:val="both"/>
        <w:rPr>
          <w:rFonts w:eastAsia="Times New Roman"/>
          <w:sz w:val="48"/>
          <w:szCs w:val="48"/>
          <w:lang w:eastAsia="it-IT"/>
        </w:rPr>
      </w:pPr>
      <w:r>
        <w:rPr>
          <w:rFonts w:eastAsia="Times New Roman"/>
          <w:sz w:val="48"/>
          <w:szCs w:val="48"/>
          <w:lang w:eastAsia="it-IT"/>
        </w:rPr>
        <w:t>I numeri di codice meccanografico dell’I.S.I.S. Keynes di Gazzada Schianno sono:</w:t>
      </w:r>
    </w:p>
    <w:p w:rsidR="00887239" w:rsidRDefault="00617CFE" w:rsidP="00617CFE">
      <w:pPr>
        <w:pStyle w:val="Paragrafoelenco"/>
        <w:numPr>
          <w:ilvl w:val="0"/>
          <w:numId w:val="1"/>
        </w:numPr>
        <w:spacing w:before="100" w:beforeAutospacing="1" w:after="100" w:afterAutospacing="1" w:line="240" w:lineRule="auto"/>
        <w:ind w:left="0"/>
        <w:jc w:val="both"/>
        <w:rPr>
          <w:rFonts w:eastAsia="Times New Roman"/>
          <w:b/>
          <w:sz w:val="48"/>
          <w:szCs w:val="48"/>
          <w:lang w:eastAsia="it-IT"/>
        </w:rPr>
      </w:pPr>
      <w:r w:rsidRPr="00887239">
        <w:rPr>
          <w:rFonts w:eastAsia="Times New Roman"/>
          <w:sz w:val="48"/>
          <w:szCs w:val="48"/>
          <w:lang w:eastAsia="it-IT"/>
        </w:rPr>
        <w:t xml:space="preserve">per il Settore Tecnologico (Informatica, Automazione):  </w:t>
      </w:r>
      <w:r w:rsidRPr="00887239">
        <w:rPr>
          <w:rFonts w:eastAsia="Times New Roman"/>
          <w:b/>
          <w:sz w:val="48"/>
          <w:szCs w:val="48"/>
          <w:lang w:eastAsia="it-IT"/>
        </w:rPr>
        <w:t>VATF018017</w:t>
      </w:r>
    </w:p>
    <w:p w:rsidR="00887239" w:rsidRPr="00887239" w:rsidRDefault="00617CFE" w:rsidP="00887239">
      <w:pPr>
        <w:pStyle w:val="Paragrafoelenco"/>
        <w:numPr>
          <w:ilvl w:val="0"/>
          <w:numId w:val="1"/>
        </w:numPr>
        <w:spacing w:before="100" w:beforeAutospacing="1" w:after="100" w:afterAutospacing="1" w:line="240" w:lineRule="auto"/>
        <w:ind w:left="0"/>
        <w:jc w:val="both"/>
        <w:rPr>
          <w:rFonts w:eastAsia="Times New Roman"/>
          <w:b/>
          <w:sz w:val="48"/>
          <w:szCs w:val="48"/>
          <w:lang w:eastAsia="it-IT"/>
        </w:rPr>
      </w:pPr>
      <w:r w:rsidRPr="00887239">
        <w:rPr>
          <w:rFonts w:eastAsia="Times New Roman"/>
          <w:sz w:val="48"/>
          <w:szCs w:val="48"/>
          <w:lang w:eastAsia="it-IT"/>
        </w:rPr>
        <w:t xml:space="preserve">per il Settore Economico (Sistemi Informativi Aziendali, Relazioni Internazionali per il Marketing): </w:t>
      </w:r>
      <w:r w:rsidRPr="00887239">
        <w:rPr>
          <w:rFonts w:eastAsia="Times New Roman"/>
          <w:b/>
          <w:sz w:val="48"/>
          <w:szCs w:val="48"/>
          <w:lang w:eastAsia="it-IT"/>
        </w:rPr>
        <w:t>VATD018011.</w:t>
      </w:r>
    </w:p>
    <w:p w:rsidR="00887239" w:rsidRDefault="00887239" w:rsidP="00617CFE">
      <w:pPr>
        <w:spacing w:before="100" w:beforeAutospacing="1" w:after="100" w:afterAutospacing="1" w:line="240" w:lineRule="auto"/>
        <w:ind w:left="-426"/>
        <w:jc w:val="both"/>
        <w:rPr>
          <w:rFonts w:eastAsia="Times New Roman"/>
          <w:b/>
          <w:sz w:val="48"/>
          <w:szCs w:val="48"/>
          <w:lang w:eastAsia="it-IT"/>
        </w:rPr>
      </w:pPr>
    </w:p>
    <w:p w:rsidR="00597151" w:rsidRPr="000840D0" w:rsidRDefault="00617CFE" w:rsidP="00617CFE">
      <w:pPr>
        <w:spacing w:before="100" w:beforeAutospacing="1" w:after="100" w:afterAutospacing="1" w:line="240" w:lineRule="auto"/>
        <w:ind w:left="-426"/>
        <w:jc w:val="both"/>
      </w:pPr>
      <w:r>
        <w:rPr>
          <w:rFonts w:eastAsia="Times New Roman"/>
          <w:b/>
          <w:sz w:val="48"/>
          <w:szCs w:val="48"/>
          <w:lang w:eastAsia="it-IT"/>
        </w:rPr>
        <w:t>Chi fosse privo di strumentazione informatica od intenda chiedere assistenza per la compilazione on line del modulo può fissare un appuntamento telefonando al numero 0332 463213 (segreteria studenti). Gli appuntamenti sono organizzati per tutte le mattine della settimana e per i pomeriggi di martedì e giovedì.</w:t>
      </w:r>
      <w:r>
        <w:rPr>
          <w:rFonts w:eastAsia="Times New Roman"/>
          <w:b/>
          <w:sz w:val="48"/>
          <w:szCs w:val="48"/>
          <w:lang w:eastAsia="it-IT"/>
        </w:rPr>
        <w:tab/>
      </w:r>
      <w:r>
        <w:rPr>
          <w:rFonts w:eastAsia="Times New Roman"/>
          <w:b/>
          <w:sz w:val="48"/>
          <w:szCs w:val="48"/>
          <w:lang w:eastAsia="it-IT"/>
        </w:rPr>
        <w:tab/>
      </w:r>
      <w:r>
        <w:rPr>
          <w:rFonts w:eastAsia="Times New Roman"/>
          <w:b/>
          <w:sz w:val="48"/>
          <w:szCs w:val="48"/>
          <w:lang w:eastAsia="it-IT"/>
        </w:rPr>
        <w:tab/>
      </w:r>
      <w:bookmarkStart w:id="0" w:name="_GoBack"/>
      <w:bookmarkEnd w:id="0"/>
      <w:r>
        <w:rPr>
          <w:rFonts w:eastAsia="Times New Roman"/>
          <w:b/>
          <w:sz w:val="48"/>
          <w:szCs w:val="48"/>
          <w:lang w:eastAsia="it-IT"/>
        </w:rPr>
        <w:tab/>
      </w:r>
      <w:r>
        <w:rPr>
          <w:rFonts w:eastAsia="Times New Roman"/>
          <w:b/>
          <w:sz w:val="48"/>
          <w:szCs w:val="48"/>
          <w:lang w:eastAsia="it-IT"/>
        </w:rPr>
        <w:tab/>
      </w:r>
      <w:r>
        <w:rPr>
          <w:rFonts w:eastAsia="Times New Roman"/>
          <w:b/>
          <w:sz w:val="48"/>
          <w:szCs w:val="48"/>
          <w:lang w:eastAsia="it-IT"/>
        </w:rPr>
        <w:tab/>
      </w:r>
      <w:r>
        <w:rPr>
          <w:rFonts w:eastAsia="Times New Roman"/>
          <w:b/>
          <w:sz w:val="48"/>
          <w:szCs w:val="48"/>
          <w:lang w:eastAsia="it-IT"/>
        </w:rPr>
        <w:tab/>
      </w:r>
      <w:r>
        <w:rPr>
          <w:rFonts w:eastAsia="Times New Roman"/>
          <w:b/>
          <w:sz w:val="48"/>
          <w:szCs w:val="48"/>
          <w:lang w:eastAsia="it-IT"/>
        </w:rPr>
        <w:tab/>
      </w:r>
      <w:r>
        <w:rPr>
          <w:rFonts w:eastAsia="Times New Roman"/>
          <w:b/>
          <w:sz w:val="48"/>
          <w:szCs w:val="48"/>
          <w:lang w:eastAsia="it-IT"/>
        </w:rPr>
        <w:tab/>
      </w:r>
    </w:p>
    <w:sectPr w:rsidR="00597151" w:rsidRPr="000840D0" w:rsidSect="00D92F8C">
      <w:headerReference w:type="default" r:id="rId9"/>
      <w:pgSz w:w="16839" w:h="23814" w:code="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89E" w:rsidRDefault="006B789E" w:rsidP="00EC48B2">
      <w:pPr>
        <w:spacing w:after="0" w:line="240" w:lineRule="auto"/>
      </w:pPr>
      <w:r>
        <w:separator/>
      </w:r>
    </w:p>
  </w:endnote>
  <w:endnote w:type="continuationSeparator" w:id="0">
    <w:p w:rsidR="006B789E" w:rsidRDefault="006B789E" w:rsidP="00EC4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89E" w:rsidRDefault="006B789E" w:rsidP="00EC48B2">
      <w:pPr>
        <w:spacing w:after="0" w:line="240" w:lineRule="auto"/>
      </w:pPr>
      <w:r>
        <w:separator/>
      </w:r>
    </w:p>
  </w:footnote>
  <w:footnote w:type="continuationSeparator" w:id="0">
    <w:p w:rsidR="006B789E" w:rsidRDefault="006B789E" w:rsidP="00EC4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89" w:rsidRDefault="00766189">
    <w:pPr>
      <w:pStyle w:val="Intestazione"/>
    </w:pPr>
    <w:r>
      <w:rPr>
        <w:noProof/>
        <w:lang w:eastAsia="it-IT"/>
      </w:rPr>
      <w:drawing>
        <wp:inline distT="0" distB="0" distL="0" distR="0">
          <wp:extent cx="9191296" cy="1236615"/>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9290" cy="12363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63425"/>
    <w:multiLevelType w:val="hybridMultilevel"/>
    <w:tmpl w:val="5F5E2C2A"/>
    <w:lvl w:ilvl="0" w:tplc="9F10AFA4">
      <w:start w:val="1"/>
      <w:numFmt w:val="bullet"/>
      <w:lvlText w:val="-"/>
      <w:lvlJc w:val="left"/>
      <w:pPr>
        <w:ind w:left="108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8B2"/>
    <w:rsid w:val="00063A22"/>
    <w:rsid w:val="000840D0"/>
    <w:rsid w:val="003A593C"/>
    <w:rsid w:val="004052AC"/>
    <w:rsid w:val="00597151"/>
    <w:rsid w:val="00617CFE"/>
    <w:rsid w:val="006B789E"/>
    <w:rsid w:val="007315A4"/>
    <w:rsid w:val="00766189"/>
    <w:rsid w:val="00887239"/>
    <w:rsid w:val="008C175C"/>
    <w:rsid w:val="00BB4B94"/>
    <w:rsid w:val="00BD412B"/>
    <w:rsid w:val="00D92F8C"/>
    <w:rsid w:val="00E65213"/>
    <w:rsid w:val="00E850BF"/>
    <w:rsid w:val="00E9731C"/>
    <w:rsid w:val="00EC48B2"/>
    <w:rsid w:val="00EE7FAA"/>
    <w:rsid w:val="00FD442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7CFE"/>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C48B2"/>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EC48B2"/>
  </w:style>
  <w:style w:type="paragraph" w:styleId="Pidipagina">
    <w:name w:val="footer"/>
    <w:basedOn w:val="Normale"/>
    <w:link w:val="PidipaginaCarattere"/>
    <w:uiPriority w:val="99"/>
    <w:unhideWhenUsed/>
    <w:rsid w:val="00EC48B2"/>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EC48B2"/>
  </w:style>
  <w:style w:type="paragraph" w:styleId="Testofumetto">
    <w:name w:val="Balloon Text"/>
    <w:basedOn w:val="Normale"/>
    <w:link w:val="TestofumettoCarattere"/>
    <w:uiPriority w:val="99"/>
    <w:semiHidden/>
    <w:unhideWhenUsed/>
    <w:rsid w:val="007661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6189"/>
    <w:rPr>
      <w:rFonts w:ascii="Tahoma" w:hAnsi="Tahoma" w:cs="Tahoma"/>
      <w:sz w:val="16"/>
      <w:szCs w:val="16"/>
    </w:rPr>
  </w:style>
  <w:style w:type="paragraph" w:styleId="Paragrafoelenco">
    <w:name w:val="List Paragraph"/>
    <w:basedOn w:val="Normale"/>
    <w:uiPriority w:val="34"/>
    <w:qFormat/>
    <w:rsid w:val="00617CFE"/>
    <w:pPr>
      <w:ind w:left="720"/>
      <w:contextualSpacing/>
    </w:pPr>
  </w:style>
  <w:style w:type="character" w:styleId="Collegamentoipertestuale">
    <w:name w:val="Hyperlink"/>
    <w:basedOn w:val="Carpredefinitoparagrafo"/>
    <w:uiPriority w:val="99"/>
    <w:semiHidden/>
    <w:unhideWhenUsed/>
    <w:rsid w:val="00617C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7CFE"/>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C48B2"/>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EC48B2"/>
  </w:style>
  <w:style w:type="paragraph" w:styleId="Pidipagina">
    <w:name w:val="footer"/>
    <w:basedOn w:val="Normale"/>
    <w:link w:val="PidipaginaCarattere"/>
    <w:uiPriority w:val="99"/>
    <w:unhideWhenUsed/>
    <w:rsid w:val="00EC48B2"/>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EC48B2"/>
  </w:style>
  <w:style w:type="paragraph" w:styleId="Testofumetto">
    <w:name w:val="Balloon Text"/>
    <w:basedOn w:val="Normale"/>
    <w:link w:val="TestofumettoCarattere"/>
    <w:uiPriority w:val="99"/>
    <w:semiHidden/>
    <w:unhideWhenUsed/>
    <w:rsid w:val="007661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6189"/>
    <w:rPr>
      <w:rFonts w:ascii="Tahoma" w:hAnsi="Tahoma" w:cs="Tahoma"/>
      <w:sz w:val="16"/>
      <w:szCs w:val="16"/>
    </w:rPr>
  </w:style>
  <w:style w:type="paragraph" w:styleId="Paragrafoelenco">
    <w:name w:val="List Paragraph"/>
    <w:basedOn w:val="Normale"/>
    <w:uiPriority w:val="34"/>
    <w:qFormat/>
    <w:rsid w:val="00617CFE"/>
    <w:pPr>
      <w:ind w:left="720"/>
      <w:contextualSpacing/>
    </w:pPr>
  </w:style>
  <w:style w:type="character" w:styleId="Collegamentoipertestuale">
    <w:name w:val="Hyperlink"/>
    <w:basedOn w:val="Carpredefinitoparagrafo"/>
    <w:uiPriority w:val="99"/>
    <w:semiHidden/>
    <w:unhideWhenUsed/>
    <w:rsid w:val="00617C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14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crizioni.istruzion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132</Words>
  <Characters>753</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Zocchi</dc:creator>
  <cp:keywords/>
  <dc:description/>
  <cp:lastModifiedBy>Luca</cp:lastModifiedBy>
  <cp:revision>4</cp:revision>
  <cp:lastPrinted>2015-12-19T08:57:00Z</cp:lastPrinted>
  <dcterms:created xsi:type="dcterms:W3CDTF">2016-01-12T11:40:00Z</dcterms:created>
  <dcterms:modified xsi:type="dcterms:W3CDTF">2016-01-18T16:51:00Z</dcterms:modified>
</cp:coreProperties>
</file>